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3945" w14:textId="34044FB1" w:rsidR="002648C2" w:rsidRDefault="002648C2" w:rsidP="002648C2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normaltextrun"/>
          <w:rFonts w:eastAsiaTheme="majorEastAsia"/>
          <w:b/>
          <w:bCs/>
          <w:color w:val="000000"/>
          <w:sz w:val="36"/>
          <w:szCs w:val="36"/>
        </w:rPr>
      </w:pPr>
      <w:r>
        <w:rPr>
          <w:rFonts w:eastAsiaTheme="majorEastAsia"/>
          <w:b/>
          <w:bCs/>
          <w:noProof/>
          <w:color w:val="000000"/>
          <w:sz w:val="36"/>
          <w:szCs w:val="36"/>
          <w14:ligatures w14:val="standardContextual"/>
        </w:rPr>
        <w:drawing>
          <wp:inline distT="0" distB="0" distL="0" distR="0" wp14:anchorId="24720C79" wp14:editId="25C304FA">
            <wp:extent cx="2113915" cy="2113915"/>
            <wp:effectExtent l="0" t="0" r="635" b="635"/>
            <wp:docPr id="1547280436" name="Picture 1" descr="A cartoon pirate with a steering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280436" name="Picture 1" descr="A cartoon pirate with a steering whee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214" cy="211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FC459" w14:textId="618A69F8" w:rsidR="002648C2" w:rsidRDefault="002648C2" w:rsidP="002648C2">
      <w:pPr>
        <w:pStyle w:val="paragraph"/>
        <w:spacing w:before="0" w:beforeAutospacing="0" w:after="0" w:afterAutospacing="0"/>
        <w:ind w:left="2160" w:firstLine="72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b/>
          <w:bCs/>
          <w:color w:val="000000"/>
          <w:sz w:val="36"/>
          <w:szCs w:val="36"/>
        </w:rPr>
        <w:t>Horace O’Bryant School</w:t>
      </w:r>
    </w:p>
    <w:p w14:paraId="79EC8297" w14:textId="77777777" w:rsidR="002648C2" w:rsidRDefault="002648C2" w:rsidP="002648C2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b/>
          <w:bCs/>
          <w:color w:val="000000"/>
          <w:sz w:val="36"/>
          <w:szCs w:val="36"/>
        </w:rPr>
        <w:t>School Advisory Council (SAC) Meeting</w:t>
      </w:r>
    </w:p>
    <w:p w14:paraId="015AC927" w14:textId="319F64B5" w:rsidR="002648C2" w:rsidRDefault="002648C2" w:rsidP="002648C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2"/>
          <w:szCs w:val="32"/>
        </w:rPr>
      </w:pPr>
      <w:r>
        <w:rPr>
          <w:rStyle w:val="normaltextrun"/>
          <w:rFonts w:eastAsiaTheme="majorEastAsia"/>
          <w:b/>
          <w:bCs/>
          <w:sz w:val="32"/>
          <w:szCs w:val="32"/>
        </w:rPr>
        <w:t>Wednesday, November 20</w:t>
      </w:r>
      <w:r w:rsidRPr="002648C2">
        <w:rPr>
          <w:rStyle w:val="normaltextrun"/>
          <w:rFonts w:eastAsiaTheme="majorEastAsia"/>
          <w:b/>
          <w:bCs/>
          <w:sz w:val="32"/>
          <w:szCs w:val="32"/>
          <w:vertAlign w:val="superscript"/>
        </w:rPr>
        <w:t>th</w:t>
      </w:r>
      <w:r>
        <w:rPr>
          <w:rStyle w:val="normaltextrun"/>
          <w:rFonts w:eastAsiaTheme="majorEastAsia"/>
          <w:b/>
          <w:bCs/>
          <w:sz w:val="32"/>
          <w:szCs w:val="32"/>
        </w:rPr>
        <w:t>, 2024, 12pm</w:t>
      </w:r>
    </w:p>
    <w:p w14:paraId="12E39F08" w14:textId="77777777" w:rsidR="002648C2" w:rsidRPr="003C2CA1" w:rsidRDefault="002648C2" w:rsidP="002648C2">
      <w:pPr>
        <w:pStyle w:val="paragraph"/>
        <w:jc w:val="center"/>
        <w:rPr>
          <w:b/>
          <w:bCs/>
          <w:sz w:val="22"/>
          <w:szCs w:val="22"/>
        </w:rPr>
      </w:pPr>
      <w:r w:rsidRPr="003C2CA1">
        <w:rPr>
          <w:b/>
          <w:bCs/>
          <w:sz w:val="22"/>
          <w:szCs w:val="22"/>
        </w:rPr>
        <w:t>Join on your computer, mobile app or room device</w:t>
      </w:r>
      <w:r>
        <w:rPr>
          <w:b/>
          <w:bCs/>
          <w:sz w:val="22"/>
          <w:szCs w:val="22"/>
        </w:rPr>
        <w:t>:</w:t>
      </w:r>
    </w:p>
    <w:p w14:paraId="053565F0" w14:textId="20087162" w:rsidR="002648C2" w:rsidRPr="003C2CA1" w:rsidRDefault="00D623AE" w:rsidP="002648C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hyperlink r:id="rId6" w:history="1">
        <w:r w:rsidRPr="00D623AE">
          <w:rPr>
            <w:rStyle w:val="Hyperlink"/>
            <w:b/>
            <w:bCs/>
            <w:sz w:val="22"/>
            <w:szCs w:val="22"/>
          </w:rPr>
          <w:t>www.youtube.com/@HoraceOBryantSchool</w:t>
        </w:r>
      </w:hyperlink>
    </w:p>
    <w:p w14:paraId="6C9459F0" w14:textId="77777777" w:rsidR="002648C2" w:rsidRDefault="002648C2" w:rsidP="002648C2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124B3D68" w14:textId="77777777" w:rsidR="002648C2" w:rsidRDefault="002648C2" w:rsidP="002648C2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b/>
          <w:bCs/>
          <w:sz w:val="28"/>
          <w:szCs w:val="28"/>
          <w:u w:val="single"/>
        </w:rPr>
        <w:t>Welcome Parents and Staff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6B7F83F0" w14:textId="77777777" w:rsidR="002648C2" w:rsidRDefault="002648C2" w:rsidP="002648C2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</w:rPr>
        <w:t>Please sign in. </w:t>
      </w:r>
      <w:r>
        <w:rPr>
          <w:rStyle w:val="eop"/>
          <w:rFonts w:eastAsiaTheme="majorEastAsia"/>
        </w:rPr>
        <w:t> </w:t>
      </w:r>
    </w:p>
    <w:p w14:paraId="15F58121" w14:textId="77777777" w:rsidR="002648C2" w:rsidRDefault="002648C2" w:rsidP="002648C2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6679B0B" w14:textId="77777777" w:rsidR="002648C2" w:rsidRDefault="002648C2" w:rsidP="002648C2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b/>
          <w:bCs/>
          <w:u w:val="single"/>
        </w:rPr>
        <w:t>Welcome and Introductions</w:t>
      </w:r>
      <w:r>
        <w:rPr>
          <w:rStyle w:val="eop"/>
          <w:rFonts w:eastAsiaTheme="majorEastAsia"/>
        </w:rPr>
        <w:t> </w:t>
      </w:r>
    </w:p>
    <w:p w14:paraId="4FB3B67C" w14:textId="77777777" w:rsidR="002648C2" w:rsidRDefault="002648C2" w:rsidP="002648C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Establish a communication group (share your email address to create an email communication group) for future reminder messages of SAC meetings with the agenda attached.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3C6C8372" w14:textId="77777777" w:rsidR="002648C2" w:rsidRDefault="002648C2" w:rsidP="002648C2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29FB826F" w14:textId="77777777" w:rsidR="002648C2" w:rsidRPr="00980D83" w:rsidRDefault="002648C2" w:rsidP="002648C2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b/>
          <w:bCs/>
          <w:u w:val="single"/>
        </w:rPr>
        <w:t>New Business:</w:t>
      </w:r>
    </w:p>
    <w:p w14:paraId="3458A888" w14:textId="20616390" w:rsidR="002648C2" w:rsidRPr="00D34F0C" w:rsidRDefault="00F3338E" w:rsidP="00D34F0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SAC Officers – to remain the same until end of school year</w:t>
      </w:r>
    </w:p>
    <w:p w14:paraId="7C31658B" w14:textId="38C12EBA" w:rsidR="002648C2" w:rsidRPr="00D34F0C" w:rsidRDefault="002648C2" w:rsidP="002648C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Fundraiser Ideas – this will assist in offsetting Teacher’s Appreciation week costs</w:t>
      </w:r>
    </w:p>
    <w:p w14:paraId="3F517F0D" w14:textId="3048A3A1" w:rsidR="00D34F0C" w:rsidRPr="00323C1C" w:rsidRDefault="00D34F0C" w:rsidP="002648C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Teacher’s Appreciation Ideas</w:t>
      </w:r>
    </w:p>
    <w:p w14:paraId="48462905" w14:textId="77777777" w:rsidR="002648C2" w:rsidRDefault="002648C2" w:rsidP="002648C2">
      <w:pPr>
        <w:pStyle w:val="paragraph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</w:p>
    <w:p w14:paraId="46A086D3" w14:textId="77777777" w:rsidR="002648C2" w:rsidRPr="00980D83" w:rsidRDefault="002648C2" w:rsidP="002648C2">
      <w:pPr>
        <w:pStyle w:val="paragraph"/>
        <w:spacing w:before="0" w:beforeAutospacing="0" w:after="0" w:afterAutospacing="0"/>
        <w:textAlignment w:val="baseline"/>
        <w:rPr>
          <w:b/>
          <w:bCs/>
          <w:u w:val="single"/>
        </w:rPr>
      </w:pPr>
      <w:r w:rsidRPr="00980D83">
        <w:rPr>
          <w:rStyle w:val="eop"/>
          <w:rFonts w:eastAsiaTheme="majorEastAsia"/>
          <w:b/>
          <w:bCs/>
          <w:u w:val="single"/>
        </w:rPr>
        <w:t>Old Business:</w:t>
      </w:r>
    </w:p>
    <w:p w14:paraId="1761169C" w14:textId="77777777" w:rsidR="002648C2" w:rsidRDefault="002648C2" w:rsidP="002648C2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02AD1CDE" w14:textId="77777777" w:rsidR="002648C2" w:rsidRDefault="002648C2" w:rsidP="00F333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SAC Carwash – Rosario Barrett</w:t>
      </w:r>
    </w:p>
    <w:p w14:paraId="44895E6F" w14:textId="4335E02B" w:rsidR="002648C2" w:rsidRPr="00980D83" w:rsidRDefault="002648C2" w:rsidP="002648C2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Staffing Updates</w:t>
      </w:r>
    </w:p>
    <w:p w14:paraId="46391AFC" w14:textId="77777777" w:rsidR="002648C2" w:rsidRDefault="002648C2" w:rsidP="002648C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u w:val="single"/>
        </w:rPr>
      </w:pPr>
    </w:p>
    <w:p w14:paraId="17CD0114" w14:textId="77777777" w:rsidR="002648C2" w:rsidRDefault="002648C2" w:rsidP="002648C2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b/>
          <w:bCs/>
          <w:u w:val="single"/>
        </w:rPr>
        <w:t>Announcements/Important Dates/Upcoming Events:</w:t>
      </w:r>
      <w:r>
        <w:rPr>
          <w:rStyle w:val="eop"/>
          <w:rFonts w:eastAsiaTheme="majorEastAsia"/>
        </w:rPr>
        <w:t> </w:t>
      </w:r>
    </w:p>
    <w:p w14:paraId="10F82FCA" w14:textId="01C989E1" w:rsidR="002648C2" w:rsidRPr="002648C2" w:rsidRDefault="002648C2" w:rsidP="002648C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SAC Meeting Dates 2024-2025</w:t>
      </w:r>
      <w:r>
        <w:rPr>
          <w:rStyle w:val="eop"/>
          <w:rFonts w:eastAsiaTheme="majorEastAsia"/>
          <w:sz w:val="22"/>
          <w:szCs w:val="22"/>
        </w:rPr>
        <w:t> </w:t>
      </w:r>
      <w:r w:rsidRPr="00980D83">
        <w:rPr>
          <w:rStyle w:val="normaltextrun"/>
          <w:rFonts w:eastAsiaTheme="majorEastAsia"/>
          <w:b/>
          <w:bCs/>
          <w:sz w:val="22"/>
          <w:szCs w:val="22"/>
        </w:rPr>
        <w:tab/>
      </w:r>
      <w:r w:rsidRPr="00980D83">
        <w:rPr>
          <w:rStyle w:val="eop"/>
          <w:rFonts w:eastAsiaTheme="majorEastAsia"/>
          <w:b/>
          <w:bCs/>
          <w:sz w:val="22"/>
          <w:szCs w:val="22"/>
        </w:rPr>
        <w:t> </w:t>
      </w:r>
    </w:p>
    <w:p w14:paraId="1C4E063E" w14:textId="77777777" w:rsidR="002648C2" w:rsidRPr="004F7F99" w:rsidRDefault="002648C2" w:rsidP="002648C2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b/>
          <w:bCs/>
          <w:sz w:val="22"/>
          <w:szCs w:val="22"/>
        </w:rPr>
      </w:pPr>
      <w:r w:rsidRPr="004F7F99">
        <w:rPr>
          <w:rStyle w:val="normaltextrun"/>
          <w:rFonts w:eastAsiaTheme="majorEastAsia"/>
          <w:b/>
          <w:bCs/>
          <w:sz w:val="22"/>
          <w:szCs w:val="22"/>
        </w:rPr>
        <w:t>December 18</w:t>
      </w:r>
      <w:r w:rsidRPr="004F7F99">
        <w:rPr>
          <w:rStyle w:val="normaltextrun"/>
          <w:rFonts w:eastAsiaTheme="majorEastAsia"/>
          <w:b/>
          <w:bCs/>
          <w:sz w:val="22"/>
          <w:szCs w:val="22"/>
          <w:vertAlign w:val="superscript"/>
        </w:rPr>
        <w:t>th</w:t>
      </w:r>
      <w:r w:rsidRPr="004F7F99">
        <w:rPr>
          <w:rStyle w:val="normaltextrun"/>
          <w:rFonts w:eastAsiaTheme="majorEastAsia"/>
          <w:b/>
          <w:bCs/>
          <w:sz w:val="22"/>
          <w:szCs w:val="22"/>
        </w:rPr>
        <w:t xml:space="preserve"> (a week earlier due to Winter Break)</w:t>
      </w:r>
      <w:r w:rsidRPr="004F7F99">
        <w:rPr>
          <w:rStyle w:val="eop"/>
          <w:rFonts w:eastAsiaTheme="majorEastAsia"/>
          <w:b/>
          <w:bCs/>
          <w:sz w:val="22"/>
          <w:szCs w:val="22"/>
        </w:rPr>
        <w:t> </w:t>
      </w:r>
    </w:p>
    <w:p w14:paraId="7852324A" w14:textId="77777777" w:rsidR="002648C2" w:rsidRPr="004F7F99" w:rsidRDefault="002648C2" w:rsidP="002648C2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b/>
          <w:bCs/>
          <w:sz w:val="22"/>
          <w:szCs w:val="22"/>
        </w:rPr>
      </w:pPr>
      <w:r w:rsidRPr="004F7F99">
        <w:rPr>
          <w:rStyle w:val="normaltextrun"/>
          <w:rFonts w:eastAsiaTheme="majorEastAsia"/>
          <w:b/>
          <w:bCs/>
          <w:sz w:val="22"/>
          <w:szCs w:val="22"/>
        </w:rPr>
        <w:t>January 22</w:t>
      </w:r>
      <w:r w:rsidRPr="004F7F99">
        <w:rPr>
          <w:rStyle w:val="normaltextrun"/>
          <w:rFonts w:eastAsiaTheme="majorEastAsia"/>
          <w:b/>
          <w:bCs/>
          <w:sz w:val="22"/>
          <w:szCs w:val="22"/>
          <w:vertAlign w:val="superscript"/>
        </w:rPr>
        <w:t>nd</w:t>
      </w:r>
      <w:r w:rsidRPr="004F7F99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Pr="004F7F99">
        <w:rPr>
          <w:rStyle w:val="eop"/>
          <w:rFonts w:eastAsiaTheme="majorEastAsia"/>
          <w:b/>
          <w:bCs/>
          <w:sz w:val="22"/>
          <w:szCs w:val="22"/>
        </w:rPr>
        <w:t> </w:t>
      </w:r>
    </w:p>
    <w:p w14:paraId="046042D0" w14:textId="77777777" w:rsidR="002648C2" w:rsidRPr="004F7F99" w:rsidRDefault="002648C2" w:rsidP="002648C2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b/>
          <w:bCs/>
          <w:sz w:val="22"/>
          <w:szCs w:val="22"/>
        </w:rPr>
      </w:pPr>
      <w:r w:rsidRPr="004F7F99">
        <w:rPr>
          <w:rStyle w:val="normaltextrun"/>
          <w:rFonts w:eastAsiaTheme="majorEastAsia"/>
          <w:b/>
          <w:bCs/>
          <w:sz w:val="22"/>
          <w:szCs w:val="22"/>
        </w:rPr>
        <w:t>February 26</w:t>
      </w:r>
      <w:r w:rsidRPr="004F7F99">
        <w:rPr>
          <w:rStyle w:val="normaltextrun"/>
          <w:rFonts w:eastAsiaTheme="majorEastAsia"/>
          <w:b/>
          <w:bCs/>
          <w:sz w:val="22"/>
          <w:szCs w:val="22"/>
          <w:vertAlign w:val="superscript"/>
        </w:rPr>
        <w:t>th</w:t>
      </w:r>
      <w:r w:rsidRPr="004F7F99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</w:p>
    <w:p w14:paraId="7BEFD7D6" w14:textId="77777777" w:rsidR="002648C2" w:rsidRPr="004F7F99" w:rsidRDefault="002648C2" w:rsidP="002648C2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b/>
          <w:bCs/>
          <w:sz w:val="22"/>
          <w:szCs w:val="22"/>
        </w:rPr>
      </w:pPr>
      <w:r w:rsidRPr="004F7F99">
        <w:rPr>
          <w:rStyle w:val="normaltextrun"/>
          <w:rFonts w:eastAsiaTheme="majorEastAsia"/>
          <w:b/>
          <w:bCs/>
          <w:sz w:val="22"/>
          <w:szCs w:val="22"/>
        </w:rPr>
        <w:t>March 26</w:t>
      </w:r>
      <w:r w:rsidRPr="004F7F99">
        <w:rPr>
          <w:rStyle w:val="normaltextrun"/>
          <w:rFonts w:eastAsiaTheme="majorEastAsia"/>
          <w:b/>
          <w:bCs/>
          <w:sz w:val="22"/>
          <w:szCs w:val="22"/>
          <w:vertAlign w:val="superscript"/>
        </w:rPr>
        <w:t>th</w:t>
      </w:r>
      <w:r w:rsidRPr="004F7F99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Pr="004F7F99">
        <w:rPr>
          <w:rStyle w:val="eop"/>
          <w:rFonts w:eastAsiaTheme="majorEastAsia"/>
          <w:b/>
          <w:bCs/>
          <w:sz w:val="22"/>
          <w:szCs w:val="22"/>
        </w:rPr>
        <w:t> </w:t>
      </w:r>
    </w:p>
    <w:p w14:paraId="3B382860" w14:textId="77777777" w:rsidR="002648C2" w:rsidRPr="004F7F99" w:rsidRDefault="002648C2" w:rsidP="002648C2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b/>
          <w:bCs/>
          <w:sz w:val="22"/>
          <w:szCs w:val="22"/>
        </w:rPr>
      </w:pPr>
      <w:r w:rsidRPr="004F7F99">
        <w:rPr>
          <w:rStyle w:val="normaltextrun"/>
          <w:rFonts w:eastAsiaTheme="majorEastAsia"/>
          <w:b/>
          <w:bCs/>
          <w:sz w:val="22"/>
          <w:szCs w:val="22"/>
        </w:rPr>
        <w:t>April 23</w:t>
      </w:r>
      <w:r w:rsidRPr="004F7F99">
        <w:rPr>
          <w:rStyle w:val="normaltextrun"/>
          <w:rFonts w:eastAsiaTheme="majorEastAsia"/>
          <w:b/>
          <w:bCs/>
          <w:sz w:val="22"/>
          <w:szCs w:val="22"/>
          <w:vertAlign w:val="superscript"/>
        </w:rPr>
        <w:t>rd</w:t>
      </w:r>
      <w:r w:rsidRPr="004F7F99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Pr="004F7F99">
        <w:rPr>
          <w:rStyle w:val="eop"/>
          <w:rFonts w:eastAsiaTheme="majorEastAsia"/>
          <w:b/>
          <w:bCs/>
          <w:sz w:val="22"/>
          <w:szCs w:val="22"/>
        </w:rPr>
        <w:t> </w:t>
      </w:r>
    </w:p>
    <w:p w14:paraId="7471B99F" w14:textId="77777777" w:rsidR="002648C2" w:rsidRPr="004F7F99" w:rsidRDefault="002648C2" w:rsidP="002648C2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b/>
          <w:bCs/>
          <w:sz w:val="22"/>
          <w:szCs w:val="22"/>
        </w:rPr>
      </w:pPr>
      <w:r w:rsidRPr="004F7F99">
        <w:rPr>
          <w:rStyle w:val="normaltextrun"/>
          <w:rFonts w:eastAsiaTheme="majorEastAsia"/>
          <w:b/>
          <w:bCs/>
          <w:sz w:val="22"/>
          <w:szCs w:val="22"/>
        </w:rPr>
        <w:t>May 21</w:t>
      </w:r>
      <w:r w:rsidRPr="004F7F99">
        <w:rPr>
          <w:rStyle w:val="normaltextrun"/>
          <w:rFonts w:eastAsiaTheme="majorEastAsia"/>
          <w:b/>
          <w:bCs/>
          <w:sz w:val="22"/>
          <w:szCs w:val="22"/>
          <w:vertAlign w:val="superscript"/>
        </w:rPr>
        <w:t>st</w:t>
      </w:r>
      <w:r w:rsidRPr="004F7F99">
        <w:rPr>
          <w:rStyle w:val="normaltextrun"/>
          <w:rFonts w:eastAsiaTheme="majorEastAsia"/>
          <w:b/>
          <w:bCs/>
          <w:sz w:val="22"/>
          <w:szCs w:val="22"/>
        </w:rPr>
        <w:t xml:space="preserve"> (a week earlier due to EOY activities)</w:t>
      </w:r>
    </w:p>
    <w:p w14:paraId="49EB054B" w14:textId="77777777" w:rsidR="002648C2" w:rsidRPr="004F7F99" w:rsidRDefault="002648C2" w:rsidP="002648C2">
      <w:pPr>
        <w:pStyle w:val="paragraph"/>
        <w:spacing w:before="0" w:beforeAutospacing="0" w:after="0" w:afterAutospacing="0"/>
        <w:ind w:left="1800"/>
        <w:textAlignment w:val="baseline"/>
        <w:rPr>
          <w:b/>
          <w:bCs/>
          <w:sz w:val="22"/>
          <w:szCs w:val="22"/>
        </w:rPr>
      </w:pPr>
      <w:r w:rsidRPr="004F7F99">
        <w:rPr>
          <w:rStyle w:val="eop"/>
          <w:rFonts w:eastAsiaTheme="majorEastAsia"/>
          <w:b/>
          <w:bCs/>
          <w:sz w:val="17"/>
          <w:szCs w:val="17"/>
        </w:rPr>
        <w:lastRenderedPageBreak/>
        <w:t> </w:t>
      </w:r>
    </w:p>
    <w:p w14:paraId="5836E3E3" w14:textId="77777777" w:rsidR="002648C2" w:rsidRPr="00507F24" w:rsidRDefault="002648C2" w:rsidP="002648C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b/>
          <w:bCs/>
          <w:sz w:val="22"/>
          <w:szCs w:val="22"/>
        </w:rPr>
        <w:t>Early Release Dates</w:t>
      </w:r>
      <w:r>
        <w:rPr>
          <w:rStyle w:val="eop"/>
          <w:rFonts w:eastAsiaTheme="majorEastAsia"/>
          <w:sz w:val="22"/>
          <w:szCs w:val="22"/>
        </w:rPr>
        <w:t> </w:t>
      </w:r>
      <w:r w:rsidRPr="00507F24">
        <w:rPr>
          <w:rStyle w:val="eop"/>
          <w:rFonts w:eastAsiaTheme="majorEastAsia"/>
          <w:sz w:val="22"/>
          <w:szCs w:val="22"/>
        </w:rPr>
        <w:t> </w:t>
      </w:r>
    </w:p>
    <w:p w14:paraId="4CD16CE8" w14:textId="77777777" w:rsidR="002648C2" w:rsidRPr="004F7F99" w:rsidRDefault="002648C2" w:rsidP="002648C2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Style w:val="eop"/>
          <w:b/>
          <w:bCs/>
          <w:sz w:val="22"/>
          <w:szCs w:val="22"/>
        </w:rPr>
      </w:pPr>
      <w:r w:rsidRPr="004F7F99">
        <w:rPr>
          <w:rStyle w:val="normaltextrun"/>
          <w:rFonts w:eastAsiaTheme="majorEastAsia"/>
          <w:b/>
          <w:bCs/>
          <w:sz w:val="22"/>
          <w:szCs w:val="22"/>
        </w:rPr>
        <w:t xml:space="preserve">December </w:t>
      </w:r>
      <w:r w:rsidRPr="004F7F99">
        <w:rPr>
          <w:rStyle w:val="eop"/>
          <w:rFonts w:eastAsiaTheme="majorEastAsia"/>
          <w:b/>
          <w:bCs/>
          <w:sz w:val="22"/>
          <w:szCs w:val="22"/>
        </w:rPr>
        <w:t>20</w:t>
      </w:r>
      <w:r w:rsidRPr="004F7F99">
        <w:rPr>
          <w:rStyle w:val="eop"/>
          <w:rFonts w:eastAsiaTheme="majorEastAsia"/>
          <w:b/>
          <w:bCs/>
          <w:sz w:val="22"/>
          <w:szCs w:val="22"/>
          <w:vertAlign w:val="superscript"/>
        </w:rPr>
        <w:t>th</w:t>
      </w:r>
      <w:r w:rsidRPr="004F7F99">
        <w:rPr>
          <w:rStyle w:val="eop"/>
          <w:rFonts w:eastAsiaTheme="majorEastAsia"/>
          <w:b/>
          <w:bCs/>
          <w:sz w:val="22"/>
          <w:szCs w:val="22"/>
        </w:rPr>
        <w:tab/>
      </w:r>
    </w:p>
    <w:p w14:paraId="194BDA46" w14:textId="77777777" w:rsidR="002648C2" w:rsidRDefault="002648C2" w:rsidP="002648C2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 w:rsidRPr="004F7F99">
        <w:rPr>
          <w:rStyle w:val="eop"/>
          <w:rFonts w:eastAsiaTheme="majorEastAsia"/>
          <w:b/>
          <w:bCs/>
          <w:sz w:val="22"/>
          <w:szCs w:val="22"/>
        </w:rPr>
        <w:t>May 30</w:t>
      </w:r>
      <w:r w:rsidRPr="004F7F99">
        <w:rPr>
          <w:rStyle w:val="eop"/>
          <w:rFonts w:eastAsiaTheme="majorEastAsia"/>
          <w:b/>
          <w:bCs/>
          <w:sz w:val="22"/>
          <w:szCs w:val="22"/>
          <w:vertAlign w:val="superscript"/>
        </w:rPr>
        <w:t>th</w:t>
      </w:r>
      <w:r>
        <w:rPr>
          <w:rStyle w:val="eop"/>
          <w:rFonts w:eastAsiaTheme="majorEastAsia"/>
          <w:sz w:val="22"/>
          <w:szCs w:val="22"/>
        </w:rPr>
        <w:tab/>
      </w:r>
    </w:p>
    <w:p w14:paraId="0E0168AE" w14:textId="77777777" w:rsidR="002648C2" w:rsidRDefault="002648C2" w:rsidP="002648C2">
      <w:pPr>
        <w:pStyle w:val="paragraph"/>
        <w:spacing w:before="0" w:beforeAutospacing="0" w:after="0" w:afterAutospacing="0"/>
        <w:ind w:left="1800"/>
        <w:textAlignment w:val="baseline"/>
        <w:rPr>
          <w:sz w:val="22"/>
          <w:szCs w:val="22"/>
        </w:rPr>
      </w:pPr>
    </w:p>
    <w:p w14:paraId="671985FE" w14:textId="77777777" w:rsidR="002648C2" w:rsidRDefault="002648C2" w:rsidP="002648C2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</w:p>
    <w:p w14:paraId="5936569C" w14:textId="77777777" w:rsidR="002648C2" w:rsidRDefault="002648C2" w:rsidP="002648C2">
      <w:pPr>
        <w:pStyle w:val="paragraph"/>
        <w:spacing w:before="0" w:beforeAutospacing="0" w:after="0" w:afterAutospacing="0"/>
        <w:ind w:left="180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ab/>
      </w:r>
    </w:p>
    <w:p w14:paraId="14A589BF" w14:textId="77777777" w:rsidR="002648C2" w:rsidRDefault="002648C2" w:rsidP="002648C2">
      <w:pPr>
        <w:pStyle w:val="paragraph"/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ab/>
      </w:r>
    </w:p>
    <w:p w14:paraId="2DA22D85" w14:textId="18CFA2C0" w:rsidR="002648C2" w:rsidRDefault="00A93658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12/2 – Fast PM 2 Testing Window Begins</w:t>
      </w:r>
    </w:p>
    <w:p w14:paraId="41B90595" w14:textId="0B9F66B6" w:rsidR="002648C2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12/5 – Stream Night &amp; Stem Fair</w:t>
      </w:r>
    </w:p>
    <w:p w14:paraId="7217FCCB" w14:textId="78463B62" w:rsidR="002648C2" w:rsidRPr="00921D89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12/9-12/12 – Santa Shop Opens</w:t>
      </w:r>
      <w:r w:rsidR="002648C2">
        <w:rPr>
          <w:rStyle w:val="normaltextrun"/>
          <w:b/>
          <w:bCs/>
          <w:sz w:val="22"/>
          <w:szCs w:val="22"/>
        </w:rPr>
        <w:t xml:space="preserve"> </w:t>
      </w:r>
    </w:p>
    <w:p w14:paraId="1D49E585" w14:textId="754B04C0" w:rsidR="002648C2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12/10 – HOB Basketball vs. PKS – Girls 5pm/Boys 6pm</w:t>
      </w:r>
    </w:p>
    <w:p w14:paraId="44C50756" w14:textId="738FFC6C" w:rsidR="00F3338E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12/16 – HOB Basketball vs. Marathon – Girls 6pm/Boys 7pm</w:t>
      </w:r>
    </w:p>
    <w:p w14:paraId="5689AEA9" w14:textId="6014906F" w:rsidR="00F3338E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12/17 – HOB Band Holiday Concert – Gym 5pm</w:t>
      </w:r>
    </w:p>
    <w:p w14:paraId="36F6D6D7" w14:textId="6D9B10E0" w:rsidR="002648C2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12/19-12/20 – PBIS Holiday Spirit Week</w:t>
      </w:r>
    </w:p>
    <w:p w14:paraId="369CC06F" w14:textId="721B0198" w:rsidR="002648C2" w:rsidRPr="00AA2CDA" w:rsidRDefault="00F3338E" w:rsidP="002648C2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Monday -</w:t>
      </w:r>
    </w:p>
    <w:p w14:paraId="368F435B" w14:textId="0869C518" w:rsidR="002648C2" w:rsidRPr="00AA2CDA" w:rsidRDefault="00F3338E" w:rsidP="002648C2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Tuesday -</w:t>
      </w:r>
    </w:p>
    <w:p w14:paraId="3117DC84" w14:textId="0885302D" w:rsidR="002648C2" w:rsidRPr="00AA2CDA" w:rsidRDefault="00F3338E" w:rsidP="002648C2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Wednesday -</w:t>
      </w:r>
    </w:p>
    <w:p w14:paraId="7B73815A" w14:textId="27D19B2A" w:rsidR="002648C2" w:rsidRDefault="00F3338E" w:rsidP="002648C2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Thursday -</w:t>
      </w:r>
    </w:p>
    <w:p w14:paraId="530A1669" w14:textId="27000106" w:rsidR="002648C2" w:rsidRPr="00F3338E" w:rsidRDefault="00F3338E" w:rsidP="00F3338E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Friday -</w:t>
      </w:r>
    </w:p>
    <w:p w14:paraId="450A96E8" w14:textId="77182DB1" w:rsidR="002648C2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12/19 – HOB Basketball vs Sugarloaf – Girls 5pm/Boys 6pm</w:t>
      </w:r>
    </w:p>
    <w:p w14:paraId="424C172D" w14:textId="77E2F336" w:rsidR="002648C2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12/20 – End of the 1</w:t>
      </w:r>
      <w:r w:rsidRPr="00F3338E">
        <w:rPr>
          <w:rStyle w:val="normaltextrun"/>
          <w:b/>
          <w:bCs/>
          <w:sz w:val="22"/>
          <w:szCs w:val="22"/>
          <w:vertAlign w:val="superscript"/>
        </w:rPr>
        <w:t>st</w:t>
      </w:r>
      <w:r>
        <w:rPr>
          <w:rStyle w:val="normaltextrun"/>
          <w:b/>
          <w:bCs/>
          <w:sz w:val="22"/>
          <w:szCs w:val="22"/>
        </w:rPr>
        <w:t xml:space="preserve"> semester</w:t>
      </w:r>
    </w:p>
    <w:p w14:paraId="7C21EB77" w14:textId="3DECFFA8" w:rsidR="002648C2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1/6 – Professional Day (no school)</w:t>
      </w:r>
      <w:r w:rsidR="002648C2">
        <w:rPr>
          <w:rStyle w:val="normaltextrun"/>
          <w:b/>
          <w:bCs/>
          <w:sz w:val="22"/>
          <w:szCs w:val="22"/>
        </w:rPr>
        <w:t xml:space="preserve"> </w:t>
      </w:r>
    </w:p>
    <w:p w14:paraId="3C53376E" w14:textId="2FC64349" w:rsidR="002648C2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1/7 – Students return to school</w:t>
      </w:r>
      <w:r w:rsidR="002648C2">
        <w:rPr>
          <w:rStyle w:val="normaltextrun"/>
          <w:b/>
          <w:bCs/>
          <w:sz w:val="22"/>
          <w:szCs w:val="22"/>
        </w:rPr>
        <w:t xml:space="preserve"> </w:t>
      </w:r>
    </w:p>
    <w:p w14:paraId="008EB639" w14:textId="568EC0A5" w:rsidR="002648C2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1/9 – Report Cards </w:t>
      </w:r>
    </w:p>
    <w:p w14:paraId="296BC3CF" w14:textId="4CED4C19" w:rsidR="00F3338E" w:rsidRPr="00F3338E" w:rsidRDefault="00F3338E" w:rsidP="002648C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1/20 – No school (MLK Day)</w:t>
      </w:r>
    </w:p>
    <w:sectPr w:rsidR="00F3338E" w:rsidRPr="00F3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B5619"/>
    <w:multiLevelType w:val="multilevel"/>
    <w:tmpl w:val="824E8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992379"/>
    <w:multiLevelType w:val="multilevel"/>
    <w:tmpl w:val="35AEB8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5371E25"/>
    <w:multiLevelType w:val="hybridMultilevel"/>
    <w:tmpl w:val="9F42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8E67EE"/>
    <w:multiLevelType w:val="multilevel"/>
    <w:tmpl w:val="E3BC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9A036B"/>
    <w:multiLevelType w:val="multilevel"/>
    <w:tmpl w:val="989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B67CB5"/>
    <w:multiLevelType w:val="multilevel"/>
    <w:tmpl w:val="0D4EDE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C42767D"/>
    <w:multiLevelType w:val="multilevel"/>
    <w:tmpl w:val="BE3698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150F87"/>
    <w:multiLevelType w:val="multilevel"/>
    <w:tmpl w:val="E08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F15DE7"/>
    <w:multiLevelType w:val="multilevel"/>
    <w:tmpl w:val="86AE29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6DB3CAF"/>
    <w:multiLevelType w:val="multilevel"/>
    <w:tmpl w:val="9B4AF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436CDE"/>
    <w:multiLevelType w:val="multilevel"/>
    <w:tmpl w:val="977CD7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A47689C"/>
    <w:multiLevelType w:val="multilevel"/>
    <w:tmpl w:val="F6605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F601113"/>
    <w:multiLevelType w:val="multilevel"/>
    <w:tmpl w:val="6DC0F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CA177B3"/>
    <w:multiLevelType w:val="multilevel"/>
    <w:tmpl w:val="A0C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016913">
    <w:abstractNumId w:val="13"/>
  </w:num>
  <w:num w:numId="2" w16cid:durableId="114374027">
    <w:abstractNumId w:val="6"/>
  </w:num>
  <w:num w:numId="3" w16cid:durableId="1288203424">
    <w:abstractNumId w:val="3"/>
  </w:num>
  <w:num w:numId="4" w16cid:durableId="727726790">
    <w:abstractNumId w:val="10"/>
  </w:num>
  <w:num w:numId="5" w16cid:durableId="857815240">
    <w:abstractNumId w:val="5"/>
  </w:num>
  <w:num w:numId="6" w16cid:durableId="252251745">
    <w:abstractNumId w:val="1"/>
  </w:num>
  <w:num w:numId="7" w16cid:durableId="204101516">
    <w:abstractNumId w:val="8"/>
  </w:num>
  <w:num w:numId="8" w16cid:durableId="172376530">
    <w:abstractNumId w:val="0"/>
  </w:num>
  <w:num w:numId="9" w16cid:durableId="2135559970">
    <w:abstractNumId w:val="9"/>
  </w:num>
  <w:num w:numId="10" w16cid:durableId="2080395483">
    <w:abstractNumId w:val="11"/>
  </w:num>
  <w:num w:numId="11" w16cid:durableId="1260521728">
    <w:abstractNumId w:val="4"/>
  </w:num>
  <w:num w:numId="12" w16cid:durableId="903297161">
    <w:abstractNumId w:val="12"/>
  </w:num>
  <w:num w:numId="13" w16cid:durableId="1444766686">
    <w:abstractNumId w:val="7"/>
  </w:num>
  <w:num w:numId="14" w16cid:durableId="829449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C2"/>
    <w:rsid w:val="002648C2"/>
    <w:rsid w:val="00717770"/>
    <w:rsid w:val="00726E21"/>
    <w:rsid w:val="00A85123"/>
    <w:rsid w:val="00A93658"/>
    <w:rsid w:val="00C420DC"/>
    <w:rsid w:val="00D34F0C"/>
    <w:rsid w:val="00D623AE"/>
    <w:rsid w:val="00F3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1656"/>
  <w15:chartTrackingRefBased/>
  <w15:docId w15:val="{561E6523-C93D-4518-810C-35572A4A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C2"/>
  </w:style>
  <w:style w:type="paragraph" w:styleId="Heading1">
    <w:name w:val="heading 1"/>
    <w:basedOn w:val="Normal"/>
    <w:next w:val="Normal"/>
    <w:link w:val="Heading1Char"/>
    <w:uiPriority w:val="9"/>
    <w:qFormat/>
    <w:rsid w:val="00264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8C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6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648C2"/>
  </w:style>
  <w:style w:type="character" w:customStyle="1" w:styleId="eop">
    <w:name w:val="eop"/>
    <w:basedOn w:val="DefaultParagraphFont"/>
    <w:rsid w:val="002648C2"/>
  </w:style>
  <w:style w:type="character" w:customStyle="1" w:styleId="tabchar">
    <w:name w:val="tabchar"/>
    <w:basedOn w:val="DefaultParagraphFont"/>
    <w:rsid w:val="002648C2"/>
  </w:style>
  <w:style w:type="character" w:styleId="Hyperlink">
    <w:name w:val="Hyperlink"/>
    <w:basedOn w:val="DefaultParagraphFont"/>
    <w:uiPriority w:val="99"/>
    <w:unhideWhenUsed/>
    <w:rsid w:val="00D623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@HoraceOBryantSchoo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Kawana Staffney</dc:creator>
  <cp:keywords/>
  <dc:description/>
  <cp:lastModifiedBy>Ileana Garcia</cp:lastModifiedBy>
  <cp:revision>2</cp:revision>
  <dcterms:created xsi:type="dcterms:W3CDTF">2024-11-07T19:24:00Z</dcterms:created>
  <dcterms:modified xsi:type="dcterms:W3CDTF">2024-11-07T19:24:00Z</dcterms:modified>
</cp:coreProperties>
</file>